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403164"/>
            <wp:effectExtent l="19050" t="0" r="3175" b="0"/>
            <wp:docPr id="1" name="Рисунок 1" descr="C:\Users\Алексей\Downloads\Тит положения о брак. комиссии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Тит положения о брак. комиссии_page-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613A31" w:rsidRDefault="00613A31" w:rsidP="00613A31">
      <w:pPr>
        <w:spacing w:after="0" w:line="240" w:lineRule="auto"/>
        <w:rPr>
          <w:rFonts w:ascii="Times New Roman" w:hAnsi="Times New Roman" w:cs="Times New Roman"/>
          <w:b/>
        </w:rPr>
      </w:pPr>
    </w:p>
    <w:p w:rsidR="00714927" w:rsidRPr="00613A31" w:rsidRDefault="00714927" w:rsidP="00613A3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A31">
        <w:rPr>
          <w:rFonts w:ascii="Times New Roman" w:hAnsi="Times New Roman" w:cs="Times New Roman"/>
          <w:b/>
        </w:rPr>
        <w:t>Общее  положение</w:t>
      </w:r>
    </w:p>
    <w:p w:rsidR="00714927" w:rsidRPr="00714927" w:rsidRDefault="00714927" w:rsidP="00714927">
      <w:pPr>
        <w:rPr>
          <w:rFonts w:ascii="Times New Roman" w:hAnsi="Times New Roman" w:cs="Times New Roman"/>
        </w:rPr>
      </w:pP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</w:rPr>
      </w:pPr>
      <w:r w:rsidRPr="00714927">
        <w:rPr>
          <w:color w:val="505050"/>
        </w:rPr>
        <w:t>1.1. В  целях  охраны  здоровья  детей  при  осуществлении  деятельности  по  их  воспитанию, обучению, развитию  и  оздоровлению  в ГБОУ  ООШ № 17 г. Новокуйбыше</w:t>
      </w:r>
      <w:proofErr w:type="gramStart"/>
      <w:r w:rsidRPr="00714927">
        <w:rPr>
          <w:color w:val="505050"/>
        </w:rPr>
        <w:t>вск стр</w:t>
      </w:r>
      <w:proofErr w:type="gramEnd"/>
      <w:r w:rsidRPr="00714927">
        <w:rPr>
          <w:color w:val="505050"/>
        </w:rPr>
        <w:t xml:space="preserve">уктурного  подразделения « Детский сад « </w:t>
      </w:r>
      <w:proofErr w:type="spellStart"/>
      <w:r w:rsidRPr="00714927">
        <w:rPr>
          <w:color w:val="505050"/>
        </w:rPr>
        <w:t>Аленушка</w:t>
      </w:r>
      <w:proofErr w:type="spellEnd"/>
      <w:r w:rsidRPr="00714927">
        <w:rPr>
          <w:color w:val="505050"/>
        </w:rPr>
        <w:t xml:space="preserve">» приказом  директора  создается  </w:t>
      </w:r>
      <w:proofErr w:type="spellStart"/>
      <w:r w:rsidRPr="00714927">
        <w:rPr>
          <w:color w:val="505050"/>
        </w:rPr>
        <w:t>бракеражная</w:t>
      </w:r>
      <w:proofErr w:type="spellEnd"/>
      <w:r w:rsidRPr="00714927">
        <w:rPr>
          <w:color w:val="505050"/>
        </w:rPr>
        <w:t xml:space="preserve">  комиссия.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</w:rPr>
      </w:pPr>
      <w:r w:rsidRPr="00714927">
        <w:rPr>
          <w:color w:val="505050"/>
        </w:rPr>
        <w:t xml:space="preserve">1.2. В  своей  работе  </w:t>
      </w:r>
      <w:proofErr w:type="spellStart"/>
      <w:r w:rsidRPr="00714927">
        <w:rPr>
          <w:color w:val="505050"/>
        </w:rPr>
        <w:t>бракеражная</w:t>
      </w:r>
      <w:proofErr w:type="spellEnd"/>
      <w:r w:rsidRPr="00714927">
        <w:rPr>
          <w:color w:val="505050"/>
        </w:rPr>
        <w:t xml:space="preserve">  комиссия  руководствуется  следующей  нормативной  базой: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</w:rPr>
      </w:pPr>
      <w:r w:rsidRPr="00714927">
        <w:rPr>
          <w:color w:val="505050"/>
        </w:rPr>
        <w:t xml:space="preserve">-   Федеральный  Закон  РФ  от  29.12.2012 № 273- ФЗ « Об  образовании  в  Российской  Федерации». 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</w:rPr>
      </w:pPr>
      <w:r w:rsidRPr="00714927">
        <w:rPr>
          <w:color w:val="505050"/>
        </w:rPr>
        <w:t xml:space="preserve">- «Санитарно-эпидемиологическими требованиями к устройству, содержанию и организации режима работы в </w:t>
      </w:r>
      <w:proofErr w:type="gramStart"/>
      <w:r w:rsidRPr="00714927">
        <w:rPr>
          <w:color w:val="505050"/>
        </w:rPr>
        <w:t>дошкольных</w:t>
      </w:r>
      <w:proofErr w:type="gramEnd"/>
      <w:r w:rsidRPr="00714927">
        <w:rPr>
          <w:color w:val="505050"/>
        </w:rPr>
        <w:t xml:space="preserve"> учреждения» (</w:t>
      </w:r>
      <w:proofErr w:type="spellStart"/>
      <w:r w:rsidRPr="00714927">
        <w:rPr>
          <w:color w:val="505050"/>
        </w:rPr>
        <w:t>СанПиН</w:t>
      </w:r>
      <w:proofErr w:type="spellEnd"/>
      <w:r w:rsidRPr="00714927">
        <w:rPr>
          <w:color w:val="505050"/>
        </w:rPr>
        <w:t xml:space="preserve"> 2.4.1.3049-13) от 15 мая 2013 № 26, утвержденный Постановлением Главного государственного санитарного врача Российской Федерации.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</w:rPr>
      </w:pPr>
      <w:r w:rsidRPr="00714927">
        <w:rPr>
          <w:color w:val="505050"/>
        </w:rPr>
        <w:t>-  Уставом.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505050"/>
          <w:sz w:val="21"/>
          <w:szCs w:val="21"/>
        </w:rPr>
      </w:pPr>
      <w:proofErr w:type="spellStart"/>
      <w:r w:rsidRPr="00714927">
        <w:rPr>
          <w:color w:val="505050"/>
        </w:rPr>
        <w:t>Бракеражная</w:t>
      </w:r>
      <w:proofErr w:type="spellEnd"/>
      <w:r w:rsidRPr="00714927">
        <w:rPr>
          <w:color w:val="505050"/>
        </w:rPr>
        <w:t xml:space="preserve"> комиссия работает</w:t>
      </w:r>
      <w:r w:rsidRPr="00714927">
        <w:rPr>
          <w:color w:val="505050"/>
          <w:sz w:val="21"/>
          <w:szCs w:val="21"/>
        </w:rPr>
        <w:t xml:space="preserve"> </w:t>
      </w:r>
      <w:r w:rsidRPr="00714927">
        <w:rPr>
          <w:color w:val="505050"/>
          <w:szCs w:val="21"/>
        </w:rPr>
        <w:t>в тесном контакте с администрацией, профсоюзным комитетом и Управляющим советом.</w:t>
      </w:r>
    </w:p>
    <w:p w:rsidR="00714927" w:rsidRPr="00714927" w:rsidRDefault="00714927" w:rsidP="00714927">
      <w:pPr>
        <w:rPr>
          <w:rFonts w:ascii="Times New Roman" w:hAnsi="Times New Roman" w:cs="Times New Roman"/>
          <w:b/>
        </w:rPr>
      </w:pPr>
    </w:p>
    <w:p w:rsidR="00714927" w:rsidRPr="00613A31" w:rsidRDefault="00714927" w:rsidP="00613A3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3A31">
        <w:rPr>
          <w:rFonts w:ascii="Times New Roman" w:hAnsi="Times New Roman" w:cs="Times New Roman"/>
          <w:b/>
        </w:rPr>
        <w:t xml:space="preserve">Порядок создания </w:t>
      </w:r>
      <w:proofErr w:type="spellStart"/>
      <w:r w:rsidRPr="00613A31">
        <w:rPr>
          <w:rFonts w:ascii="Times New Roman" w:hAnsi="Times New Roman" w:cs="Times New Roman"/>
          <w:b/>
        </w:rPr>
        <w:t>бракеражной</w:t>
      </w:r>
      <w:proofErr w:type="spellEnd"/>
      <w:r w:rsidRPr="00613A31">
        <w:rPr>
          <w:rFonts w:ascii="Times New Roman" w:hAnsi="Times New Roman" w:cs="Times New Roman"/>
          <w:b/>
        </w:rPr>
        <w:t xml:space="preserve"> комисс</w:t>
      </w:r>
      <w:proofErr w:type="gramStart"/>
      <w:r w:rsidRPr="00613A31">
        <w:rPr>
          <w:rFonts w:ascii="Times New Roman" w:hAnsi="Times New Roman" w:cs="Times New Roman"/>
          <w:b/>
        </w:rPr>
        <w:t>ии и ее</w:t>
      </w:r>
      <w:proofErr w:type="gramEnd"/>
      <w:r w:rsidRPr="00613A31">
        <w:rPr>
          <w:rFonts w:ascii="Times New Roman" w:hAnsi="Times New Roman" w:cs="Times New Roman"/>
          <w:b/>
        </w:rPr>
        <w:t xml:space="preserve"> состав</w:t>
      </w:r>
    </w:p>
    <w:p w:rsidR="00714927" w:rsidRPr="00714927" w:rsidRDefault="00714927" w:rsidP="00714927">
      <w:pPr>
        <w:jc w:val="both"/>
        <w:rPr>
          <w:rFonts w:ascii="Times New Roman" w:hAnsi="Times New Roman" w:cs="Times New Roman"/>
        </w:rPr>
      </w:pPr>
    </w:p>
    <w:p w:rsidR="00714927" w:rsidRPr="00714927" w:rsidRDefault="00714927" w:rsidP="00714927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/>
        <w:ind w:left="426" w:hanging="426"/>
        <w:rPr>
          <w:color w:val="505050"/>
        </w:rPr>
      </w:pPr>
      <w:r w:rsidRPr="00714927">
        <w:rPr>
          <w:color w:val="505050"/>
        </w:rPr>
        <w:t xml:space="preserve">2.1. </w:t>
      </w:r>
      <w:proofErr w:type="spellStart"/>
      <w:r w:rsidRPr="00714927">
        <w:rPr>
          <w:color w:val="505050"/>
        </w:rPr>
        <w:t>Бракеражная</w:t>
      </w:r>
      <w:proofErr w:type="spellEnd"/>
      <w:r w:rsidRPr="00714927">
        <w:rPr>
          <w:color w:val="505050"/>
        </w:rPr>
        <w:t xml:space="preserve"> комиссия создается общим собранием трудового коллектива структурного подразделения. Состав комиссии, сроки ее полномочий утверждаются приказом заведующего ДОО.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rPr>
          <w:color w:val="505050"/>
        </w:rPr>
      </w:pPr>
      <w:r w:rsidRPr="00714927">
        <w:rPr>
          <w:color w:val="505050"/>
        </w:rPr>
        <w:t xml:space="preserve">2.2. </w:t>
      </w:r>
      <w:proofErr w:type="spellStart"/>
      <w:r w:rsidRPr="00714927">
        <w:rPr>
          <w:color w:val="505050"/>
        </w:rPr>
        <w:t>Бракеражная</w:t>
      </w:r>
      <w:proofErr w:type="spellEnd"/>
      <w:r w:rsidRPr="00714927">
        <w:rPr>
          <w:color w:val="505050"/>
        </w:rPr>
        <w:t xml:space="preserve"> комиссия состоит из 3–5 человек. В состав комиссии входят: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/>
        <w:rPr>
          <w:color w:val="505050"/>
        </w:rPr>
      </w:pPr>
      <w:r w:rsidRPr="00714927">
        <w:rPr>
          <w:color w:val="505050"/>
        </w:rPr>
        <w:t>- Заведующий;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/>
        <w:rPr>
          <w:color w:val="505050"/>
        </w:rPr>
      </w:pPr>
      <w:r w:rsidRPr="00714927">
        <w:rPr>
          <w:color w:val="505050"/>
        </w:rPr>
        <w:t>- медицинская сестра;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/>
        <w:rPr>
          <w:color w:val="505050"/>
        </w:rPr>
      </w:pPr>
      <w:r w:rsidRPr="00714927">
        <w:rPr>
          <w:color w:val="505050"/>
        </w:rPr>
        <w:t>- старший воспитатель;</w:t>
      </w:r>
    </w:p>
    <w:p w:rsid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/>
        <w:rPr>
          <w:color w:val="505050"/>
        </w:rPr>
      </w:pPr>
      <w:r w:rsidRPr="00714927">
        <w:rPr>
          <w:color w:val="505050"/>
        </w:rPr>
        <w:t>- повар.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426"/>
        <w:rPr>
          <w:color w:val="505050"/>
        </w:rPr>
      </w:pPr>
    </w:p>
    <w:p w:rsidR="00714927" w:rsidRPr="00714927" w:rsidRDefault="00714927" w:rsidP="00613A3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927">
        <w:rPr>
          <w:rFonts w:ascii="Times New Roman" w:hAnsi="Times New Roman" w:cs="Times New Roman"/>
          <w:b/>
        </w:rPr>
        <w:t>Полномочия комиссии</w:t>
      </w:r>
    </w:p>
    <w:p w:rsidR="00714927" w:rsidRPr="00714927" w:rsidRDefault="00714927" w:rsidP="00714927">
      <w:pPr>
        <w:jc w:val="both"/>
        <w:rPr>
          <w:rFonts w:ascii="Times New Roman" w:hAnsi="Times New Roman" w:cs="Times New Roman"/>
        </w:rPr>
      </w:pP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proofErr w:type="spellStart"/>
      <w:r w:rsidRPr="00714927">
        <w:rPr>
          <w:color w:val="505050"/>
          <w:szCs w:val="21"/>
        </w:rPr>
        <w:t>Бракеражная</w:t>
      </w:r>
      <w:proofErr w:type="spellEnd"/>
      <w:r w:rsidRPr="00714927">
        <w:rPr>
          <w:color w:val="505050"/>
          <w:szCs w:val="21"/>
        </w:rPr>
        <w:t xml:space="preserve"> комиссия: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ежедневно следит за правильностью составления меню;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контролирует организацию работы на пищеблоке;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осуществляет контроль сроков реализации продуктов питания и качества приготовления пищи;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проверяет соответствие пищи физиологическим потребностям детей в основных пищевых веществах;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следит за соблюдением правил личной гигиены работниками пищеблока;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периодически присутствует при закладке основных продуктов, проверяет выход блюд;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proofErr w:type="gramStart"/>
      <w:r w:rsidRPr="00714927">
        <w:rPr>
          <w:color w:val="505050"/>
          <w:szCs w:val="21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505050"/>
          <w:szCs w:val="21"/>
        </w:rPr>
      </w:pPr>
      <w:r w:rsidRPr="00714927">
        <w:rPr>
          <w:color w:val="505050"/>
          <w:szCs w:val="21"/>
        </w:rPr>
        <w:t>проверяет соответствие объемов приготовленного питания объему разовых порций и количеству детей.</w:t>
      </w:r>
    </w:p>
    <w:p w:rsidR="00714927" w:rsidRPr="00714927" w:rsidRDefault="00714927" w:rsidP="00714927">
      <w:pPr>
        <w:tabs>
          <w:tab w:val="num" w:pos="900"/>
        </w:tabs>
        <w:ind w:left="900"/>
        <w:jc w:val="both"/>
        <w:rPr>
          <w:rFonts w:ascii="Times New Roman" w:hAnsi="Times New Roman" w:cs="Times New Roman"/>
        </w:rPr>
      </w:pPr>
    </w:p>
    <w:p w:rsidR="00714927" w:rsidRPr="00714927" w:rsidRDefault="00714927" w:rsidP="00613A3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927">
        <w:rPr>
          <w:rFonts w:ascii="Times New Roman" w:hAnsi="Times New Roman" w:cs="Times New Roman"/>
          <w:b/>
        </w:rPr>
        <w:lastRenderedPageBreak/>
        <w:t>Оценка организации питания в детском саду</w:t>
      </w:r>
    </w:p>
    <w:p w:rsidR="00714927" w:rsidRPr="00714927" w:rsidRDefault="00714927" w:rsidP="00714927">
      <w:pPr>
        <w:jc w:val="both"/>
        <w:rPr>
          <w:rFonts w:ascii="Times New Roman" w:hAnsi="Times New Roman" w:cs="Times New Roman"/>
        </w:rPr>
      </w:pP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505050"/>
          <w:szCs w:val="21"/>
        </w:rPr>
      </w:pPr>
      <w:r w:rsidRPr="00714927">
        <w:rPr>
          <w:color w:val="505050"/>
          <w:szCs w:val="21"/>
        </w:rPr>
        <w:t xml:space="preserve">4.1. Результаты проверки выхода блюд, их качества отражаются в </w:t>
      </w:r>
      <w:proofErr w:type="spellStart"/>
      <w:r w:rsidRPr="00714927">
        <w:rPr>
          <w:color w:val="505050"/>
          <w:szCs w:val="21"/>
        </w:rPr>
        <w:t>бракеражном</w:t>
      </w:r>
      <w:proofErr w:type="spellEnd"/>
      <w:r w:rsidRPr="00714927">
        <w:rPr>
          <w:color w:val="505050"/>
          <w:szCs w:val="21"/>
        </w:rPr>
        <w:t xml:space="preserve"> журнале. В случае выявления каких-либо нарушений, замечаний </w:t>
      </w:r>
      <w:proofErr w:type="spellStart"/>
      <w:r w:rsidRPr="00714927">
        <w:rPr>
          <w:color w:val="505050"/>
          <w:szCs w:val="21"/>
        </w:rPr>
        <w:t>бракеражная</w:t>
      </w:r>
      <w:proofErr w:type="spellEnd"/>
      <w:r w:rsidRPr="00714927">
        <w:rPr>
          <w:color w:val="505050"/>
          <w:szCs w:val="21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505050"/>
          <w:szCs w:val="21"/>
        </w:rPr>
      </w:pPr>
      <w:r w:rsidRPr="00714927">
        <w:rPr>
          <w:color w:val="505050"/>
          <w:szCs w:val="21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714927">
        <w:rPr>
          <w:color w:val="505050"/>
          <w:szCs w:val="21"/>
        </w:rPr>
        <w:t>бракеражный</w:t>
      </w:r>
      <w:proofErr w:type="spellEnd"/>
      <w:r w:rsidRPr="00714927">
        <w:rPr>
          <w:color w:val="505050"/>
          <w:szCs w:val="21"/>
        </w:rPr>
        <w:t xml:space="preserve"> журнал.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505050"/>
          <w:szCs w:val="21"/>
        </w:rPr>
      </w:pPr>
      <w:r w:rsidRPr="00714927">
        <w:rPr>
          <w:color w:val="505050"/>
          <w:szCs w:val="21"/>
        </w:rPr>
        <w:t>4.3. Администрация ДОО при установлении стимулирующих надбавок вправе учитывать данные критерии оценки.</w:t>
      </w:r>
    </w:p>
    <w:p w:rsidR="00714927" w:rsidRPr="00714927" w:rsidRDefault="00714927" w:rsidP="00714927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505050"/>
          <w:szCs w:val="21"/>
        </w:rPr>
      </w:pPr>
      <w:r w:rsidRPr="00714927">
        <w:rPr>
          <w:color w:val="505050"/>
          <w:szCs w:val="21"/>
        </w:rPr>
        <w:t xml:space="preserve">4.4. Администрация ДОО обязана содействовать деятельности </w:t>
      </w:r>
      <w:proofErr w:type="spellStart"/>
      <w:r w:rsidRPr="00714927">
        <w:rPr>
          <w:color w:val="505050"/>
          <w:szCs w:val="21"/>
        </w:rPr>
        <w:t>бракеражной</w:t>
      </w:r>
      <w:proofErr w:type="spellEnd"/>
      <w:r w:rsidRPr="00714927">
        <w:rPr>
          <w:color w:val="505050"/>
          <w:szCs w:val="21"/>
        </w:rPr>
        <w:t xml:space="preserve"> комиссии и принимать меры к устранению нарушений и замечаний, выявленных комиссией.</w:t>
      </w:r>
    </w:p>
    <w:p w:rsidR="00714927" w:rsidRPr="00714927" w:rsidRDefault="00714927" w:rsidP="00714927">
      <w:pPr>
        <w:jc w:val="both"/>
        <w:rPr>
          <w:rFonts w:ascii="Times New Roman" w:hAnsi="Times New Roman" w:cs="Times New Roman"/>
        </w:rPr>
      </w:pPr>
    </w:p>
    <w:p w:rsidR="00714927" w:rsidRPr="00714927" w:rsidRDefault="00714927" w:rsidP="00613A3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14927">
        <w:rPr>
          <w:rFonts w:ascii="Times New Roman" w:hAnsi="Times New Roman" w:cs="Times New Roman"/>
          <w:b/>
        </w:rPr>
        <w:t>Заключительные положения.</w:t>
      </w:r>
    </w:p>
    <w:p w:rsidR="00714927" w:rsidRPr="00714927" w:rsidRDefault="00714927" w:rsidP="00714927">
      <w:pPr>
        <w:ind w:left="660"/>
        <w:rPr>
          <w:rFonts w:ascii="Times New Roman" w:hAnsi="Times New Roman" w:cs="Times New Roman"/>
        </w:rPr>
      </w:pPr>
    </w:p>
    <w:p w:rsidR="00714927" w:rsidRPr="00714927" w:rsidRDefault="00714927" w:rsidP="00714927">
      <w:pPr>
        <w:shd w:val="clear" w:color="auto" w:fill="FFFFFF"/>
        <w:rPr>
          <w:rFonts w:ascii="Times New Roman" w:hAnsi="Times New Roman" w:cs="Times New Roman"/>
          <w:color w:val="505050"/>
          <w:szCs w:val="21"/>
        </w:rPr>
      </w:pPr>
      <w:r w:rsidRPr="00714927">
        <w:rPr>
          <w:rFonts w:ascii="Times New Roman" w:hAnsi="Times New Roman" w:cs="Times New Roman"/>
          <w:color w:val="505050"/>
          <w:szCs w:val="21"/>
        </w:rPr>
        <w:t xml:space="preserve">5.1. Члены </w:t>
      </w:r>
      <w:proofErr w:type="spellStart"/>
      <w:r w:rsidRPr="00714927">
        <w:rPr>
          <w:rFonts w:ascii="Times New Roman" w:hAnsi="Times New Roman" w:cs="Times New Roman"/>
          <w:color w:val="505050"/>
          <w:szCs w:val="21"/>
        </w:rPr>
        <w:t>бракеражной</w:t>
      </w:r>
      <w:proofErr w:type="spellEnd"/>
      <w:r w:rsidRPr="00714927">
        <w:rPr>
          <w:rFonts w:ascii="Times New Roman" w:hAnsi="Times New Roman" w:cs="Times New Roman"/>
          <w:color w:val="505050"/>
          <w:szCs w:val="21"/>
        </w:rPr>
        <w:t xml:space="preserve"> комиссии работают на добровольной основе.</w:t>
      </w:r>
    </w:p>
    <w:p w:rsidR="00714927" w:rsidRPr="00714927" w:rsidRDefault="00714927" w:rsidP="00714927">
      <w:pPr>
        <w:shd w:val="clear" w:color="auto" w:fill="FFFFFF"/>
        <w:ind w:left="284"/>
        <w:rPr>
          <w:rFonts w:ascii="Times New Roman" w:hAnsi="Times New Roman" w:cs="Times New Roman"/>
          <w:color w:val="505050"/>
          <w:szCs w:val="21"/>
        </w:rPr>
      </w:pPr>
      <w:r w:rsidRPr="00714927">
        <w:rPr>
          <w:rFonts w:ascii="Times New Roman" w:hAnsi="Times New Roman" w:cs="Times New Roman"/>
          <w:color w:val="505050"/>
          <w:szCs w:val="21"/>
        </w:rPr>
        <w:t xml:space="preserve">План работы </w:t>
      </w:r>
      <w:proofErr w:type="spellStart"/>
      <w:r w:rsidRPr="00714927">
        <w:rPr>
          <w:rFonts w:ascii="Times New Roman" w:hAnsi="Times New Roman" w:cs="Times New Roman"/>
          <w:color w:val="505050"/>
          <w:szCs w:val="21"/>
        </w:rPr>
        <w:t>бракеражной</w:t>
      </w:r>
      <w:proofErr w:type="spellEnd"/>
      <w:r w:rsidRPr="00714927">
        <w:rPr>
          <w:rFonts w:ascii="Times New Roman" w:hAnsi="Times New Roman" w:cs="Times New Roman"/>
          <w:color w:val="505050"/>
          <w:szCs w:val="21"/>
        </w:rPr>
        <w:t xml:space="preserve"> комиссии: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91"/>
        <w:gridCol w:w="1633"/>
        <w:gridCol w:w="2721"/>
      </w:tblGrid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Мероприятия в детском 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Сроки </w:t>
            </w: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br/>
              <w:t>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Ответственный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Проведение организационных совещаний.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Заведующий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Отслеживание качества готовых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Члены комиссии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Члены комиссии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Члены комиссии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1–2 раза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Члены комиссии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 комиссии медицинский работник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медицинский работник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Член комиссии</w:t>
            </w:r>
          </w:p>
        </w:tc>
      </w:tr>
      <w:tr w:rsidR="00714927" w:rsidRPr="00714927" w:rsidTr="002C43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Отчет на собрании общего коллектива о проделанной работе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4927" w:rsidRPr="00714927" w:rsidRDefault="00714927" w:rsidP="002C43DB">
            <w:pPr>
              <w:rPr>
                <w:rFonts w:ascii="Times New Roman" w:hAnsi="Times New Roman" w:cs="Times New Roman"/>
                <w:color w:val="505050"/>
                <w:szCs w:val="21"/>
              </w:rPr>
            </w:pPr>
            <w:r w:rsidRPr="00714927">
              <w:rPr>
                <w:rFonts w:ascii="Times New Roman" w:hAnsi="Times New Roman" w:cs="Times New Roman"/>
                <w:color w:val="505050"/>
                <w:szCs w:val="21"/>
              </w:rPr>
              <w:t>Старшая медицинская сестра</w:t>
            </w:r>
          </w:p>
        </w:tc>
      </w:tr>
    </w:tbl>
    <w:p w:rsidR="0032384E" w:rsidRDefault="0032384E"/>
    <w:sectPr w:rsidR="0032384E" w:rsidSect="0050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953"/>
    <w:multiLevelType w:val="multilevel"/>
    <w:tmpl w:val="287452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673E7E"/>
    <w:multiLevelType w:val="hybridMultilevel"/>
    <w:tmpl w:val="78F4AD70"/>
    <w:lvl w:ilvl="0" w:tplc="390E2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927"/>
    <w:rsid w:val="0032384E"/>
    <w:rsid w:val="00500D21"/>
    <w:rsid w:val="00613A31"/>
    <w:rsid w:val="0071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2021-11-25T07:38:00Z</dcterms:created>
  <dcterms:modified xsi:type="dcterms:W3CDTF">2021-12-13T15:26:00Z</dcterms:modified>
</cp:coreProperties>
</file>