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20" w:rsidRDefault="00DC3B20" w:rsidP="00BC7149">
      <w:pPr>
        <w:pStyle w:val="3"/>
        <w:shd w:val="clear" w:color="auto" w:fill="auto"/>
        <w:spacing w:before="0" w:after="0" w:line="328" w:lineRule="exact"/>
        <w:ind w:left="3500" w:right="300" w:firstLine="0"/>
        <w:rPr>
          <w:color w:val="000000"/>
          <w:sz w:val="28"/>
          <w:szCs w:val="28"/>
        </w:rPr>
      </w:pPr>
    </w:p>
    <w:p w:rsidR="00BC7149" w:rsidRPr="00A9007A" w:rsidRDefault="00BC7149" w:rsidP="00BC7149">
      <w:pPr>
        <w:pStyle w:val="3"/>
        <w:shd w:val="clear" w:color="auto" w:fill="auto"/>
        <w:spacing w:before="0" w:after="0" w:line="328" w:lineRule="exact"/>
        <w:ind w:left="3500" w:right="300" w:firstLine="0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 xml:space="preserve">В организационный комитет </w:t>
      </w:r>
      <w:r>
        <w:rPr>
          <w:color w:val="000000"/>
          <w:sz w:val="28"/>
          <w:szCs w:val="28"/>
        </w:rPr>
        <w:t xml:space="preserve">территориального </w:t>
      </w:r>
      <w:r w:rsidRPr="00A9007A">
        <w:rPr>
          <w:color w:val="000000"/>
          <w:sz w:val="28"/>
          <w:szCs w:val="28"/>
        </w:rPr>
        <w:t>конкурса профессионального мастерства «Воспитатель года»</w:t>
      </w:r>
    </w:p>
    <w:p w:rsidR="00BC7149" w:rsidRPr="00A9007A" w:rsidRDefault="00BC7149" w:rsidP="00BC7149">
      <w:pPr>
        <w:pStyle w:val="3"/>
        <w:shd w:val="clear" w:color="auto" w:fill="auto"/>
        <w:spacing w:after="378" w:line="280" w:lineRule="exact"/>
        <w:ind w:left="3500" w:firstLine="0"/>
        <w:jc w:val="left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ПРЕДСТАВЛЕНИЕ</w:t>
      </w:r>
    </w:p>
    <w:p w:rsidR="00BC7149" w:rsidRPr="004F3676" w:rsidRDefault="00BC7149" w:rsidP="00BC7149">
      <w:pPr>
        <w:suppressLineNumbers/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 w:rsidRPr="004F3676">
        <w:rPr>
          <w:rFonts w:ascii="Times New Roman" w:hAnsi="Times New Roman" w:cs="Times New Roman"/>
          <w:bCs/>
          <w:sz w:val="28"/>
          <w:szCs w:val="28"/>
        </w:rPr>
        <w:t>Государственное бюджетное образовательное учреждение Самарской области основная общеобразовательная школа №17 города Новокуйбышевск городского округа Новокуйбышевск Самарской области структурное подразделение "Детский сад "Аленушка"</w:t>
      </w:r>
    </w:p>
    <w:p w:rsidR="00BC7149" w:rsidRPr="00AC6489" w:rsidRDefault="00BC7149" w:rsidP="00BC7149">
      <w:pPr>
        <w:pStyle w:val="3"/>
        <w:shd w:val="clear" w:color="auto" w:fill="auto"/>
        <w:tabs>
          <w:tab w:val="left" w:leader="underscore" w:pos="9148"/>
        </w:tabs>
        <w:spacing w:line="280" w:lineRule="exact"/>
        <w:ind w:left="40" w:firstLine="0"/>
        <w:jc w:val="lef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9007A">
        <w:rPr>
          <w:color w:val="000000"/>
          <w:sz w:val="28"/>
          <w:szCs w:val="28"/>
        </w:rPr>
        <w:t>ыдвигает</w:t>
      </w:r>
      <w:r w:rsidRPr="00BC714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AC6489">
        <w:rPr>
          <w:b/>
          <w:color w:val="000000"/>
          <w:sz w:val="28"/>
          <w:szCs w:val="28"/>
        </w:rPr>
        <w:t xml:space="preserve">Спиридонову Елену Александровну </w:t>
      </w:r>
    </w:p>
    <w:p w:rsidR="00BC7149" w:rsidRPr="00A9007A" w:rsidRDefault="00BC7149" w:rsidP="00BC7149">
      <w:pPr>
        <w:pStyle w:val="3"/>
        <w:shd w:val="clear" w:color="auto" w:fill="auto"/>
        <w:spacing w:after="222" w:line="280" w:lineRule="exact"/>
        <w:ind w:left="2900" w:firstLine="0"/>
        <w:jc w:val="left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(фамилия, имя, отчество участника Конкурса)</w:t>
      </w:r>
    </w:p>
    <w:p w:rsidR="00BC7149" w:rsidRPr="00A9007A" w:rsidRDefault="00BC7149" w:rsidP="00BC7149">
      <w:pPr>
        <w:pStyle w:val="3"/>
        <w:shd w:val="clear" w:color="auto" w:fill="auto"/>
        <w:tabs>
          <w:tab w:val="left" w:leader="underscore" w:pos="9213"/>
        </w:tabs>
        <w:spacing w:line="280" w:lineRule="exact"/>
        <w:ind w:left="40" w:firstLine="0"/>
        <w:jc w:val="left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финалиста (победителя /лауреата)</w:t>
      </w:r>
      <w:r w:rsidRPr="00A9007A">
        <w:rPr>
          <w:color w:val="000000"/>
          <w:sz w:val="28"/>
          <w:szCs w:val="28"/>
        </w:rPr>
        <w:tab/>
      </w:r>
    </w:p>
    <w:p w:rsidR="00BC7149" w:rsidRPr="00A9007A" w:rsidRDefault="00BC7149" w:rsidP="00BC7149">
      <w:pPr>
        <w:pStyle w:val="3"/>
        <w:shd w:val="clear" w:color="auto" w:fill="auto"/>
        <w:spacing w:after="790" w:line="280" w:lineRule="exact"/>
        <w:ind w:left="260" w:firstLine="0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(название окружного этапа Конкурса)</w:t>
      </w:r>
    </w:p>
    <w:p w:rsidR="00BC7149" w:rsidRDefault="00BC7149" w:rsidP="00BC7149">
      <w:pPr>
        <w:pStyle w:val="3"/>
        <w:shd w:val="clear" w:color="auto" w:fill="auto"/>
        <w:tabs>
          <w:tab w:val="left" w:leader="underscore" w:pos="3230"/>
        </w:tabs>
        <w:spacing w:before="0" w:after="0" w:line="324" w:lineRule="exact"/>
        <w:ind w:left="40" w:right="300" w:firstLine="0"/>
        <w:jc w:val="left"/>
        <w:rPr>
          <w:color w:val="000000"/>
          <w:sz w:val="28"/>
          <w:szCs w:val="28"/>
        </w:rPr>
      </w:pPr>
      <w:r w:rsidRPr="00A9007A">
        <w:rPr>
          <w:color w:val="000000"/>
          <w:sz w:val="28"/>
          <w:szCs w:val="28"/>
        </w:rPr>
        <w:t xml:space="preserve">на участие в </w:t>
      </w:r>
      <w:r>
        <w:rPr>
          <w:color w:val="000000"/>
          <w:sz w:val="28"/>
          <w:szCs w:val="28"/>
        </w:rPr>
        <w:t>территориальном</w:t>
      </w:r>
      <w:r w:rsidRPr="00A9007A">
        <w:rPr>
          <w:color w:val="000000"/>
          <w:sz w:val="28"/>
          <w:szCs w:val="28"/>
        </w:rPr>
        <w:t xml:space="preserve"> этапе Конкурса профессионального мастерства «Воспитатель года» в 20</w:t>
      </w:r>
      <w:r>
        <w:rPr>
          <w:color w:val="000000"/>
          <w:sz w:val="28"/>
          <w:szCs w:val="28"/>
        </w:rPr>
        <w:t>20</w:t>
      </w:r>
      <w:r w:rsidRPr="00A9007A">
        <w:rPr>
          <w:color w:val="000000"/>
          <w:sz w:val="28"/>
          <w:szCs w:val="28"/>
        </w:rPr>
        <w:t xml:space="preserve">году </w:t>
      </w:r>
    </w:p>
    <w:p w:rsidR="00BC7149" w:rsidRPr="00AC6489" w:rsidRDefault="00BC7149" w:rsidP="00BC7149">
      <w:pPr>
        <w:pStyle w:val="3"/>
        <w:shd w:val="clear" w:color="auto" w:fill="auto"/>
        <w:tabs>
          <w:tab w:val="left" w:leader="underscore" w:pos="3230"/>
        </w:tabs>
        <w:spacing w:before="0" w:after="0" w:line="324" w:lineRule="exact"/>
        <w:ind w:left="40" w:right="300" w:firstLine="0"/>
        <w:jc w:val="lef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A9007A">
        <w:rPr>
          <w:color w:val="000000"/>
          <w:sz w:val="28"/>
          <w:szCs w:val="28"/>
        </w:rPr>
        <w:t>в номинации</w:t>
      </w:r>
      <w:r>
        <w:rPr>
          <w:color w:val="000000"/>
          <w:sz w:val="28"/>
          <w:szCs w:val="28"/>
        </w:rPr>
        <w:t xml:space="preserve">  </w:t>
      </w:r>
      <w:r w:rsidRPr="00AC6489">
        <w:rPr>
          <w:b/>
          <w:color w:val="000000"/>
          <w:sz w:val="28"/>
          <w:szCs w:val="28"/>
        </w:rPr>
        <w:t>«Воспитатель года»</w:t>
      </w:r>
    </w:p>
    <w:p w:rsidR="00BC7149" w:rsidRPr="00A9007A" w:rsidRDefault="00BC7149" w:rsidP="00BC7149">
      <w:pPr>
        <w:pStyle w:val="3"/>
        <w:shd w:val="clear" w:color="auto" w:fill="auto"/>
        <w:tabs>
          <w:tab w:val="left" w:leader="underscore" w:pos="3230"/>
        </w:tabs>
        <w:spacing w:after="275" w:line="324" w:lineRule="exact"/>
        <w:ind w:left="40" w:right="300" w:firstLine="0"/>
        <w:jc w:val="left"/>
        <w:rPr>
          <w:sz w:val="28"/>
          <w:szCs w:val="28"/>
        </w:rPr>
      </w:pPr>
    </w:p>
    <w:p w:rsidR="00BC7149" w:rsidRPr="00A9007A" w:rsidRDefault="00BC7149" w:rsidP="00BC7149">
      <w:pPr>
        <w:pStyle w:val="3"/>
        <w:shd w:val="clear" w:color="auto" w:fill="auto"/>
        <w:spacing w:after="222" w:line="280" w:lineRule="exact"/>
        <w:ind w:left="3500" w:firstLine="0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(название номинации)</w:t>
      </w:r>
    </w:p>
    <w:p w:rsidR="00BC7149" w:rsidRPr="00A9007A" w:rsidRDefault="00BC7149" w:rsidP="00BC7149">
      <w:pPr>
        <w:pStyle w:val="3"/>
        <w:shd w:val="clear" w:color="auto" w:fill="auto"/>
        <w:spacing w:after="98" w:line="328" w:lineRule="exact"/>
        <w:ind w:left="40" w:firstLine="0"/>
        <w:jc w:val="left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образовательной организации</w:t>
      </w:r>
    </w:p>
    <w:p w:rsidR="00BC7149" w:rsidRPr="00A9007A" w:rsidRDefault="00BC7149" w:rsidP="00BC7149">
      <w:pPr>
        <w:pStyle w:val="3"/>
        <w:shd w:val="clear" w:color="auto" w:fill="auto"/>
        <w:tabs>
          <w:tab w:val="left" w:leader="underscore" w:pos="5912"/>
        </w:tabs>
        <w:spacing w:line="280" w:lineRule="exact"/>
        <w:ind w:left="4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proofErr w:type="spellStart"/>
      <w:r>
        <w:rPr>
          <w:color w:val="000000"/>
          <w:sz w:val="28"/>
          <w:szCs w:val="28"/>
        </w:rPr>
        <w:t>Ильжеева</w:t>
      </w:r>
      <w:proofErr w:type="spellEnd"/>
      <w:r>
        <w:rPr>
          <w:color w:val="000000"/>
          <w:sz w:val="28"/>
          <w:szCs w:val="28"/>
        </w:rPr>
        <w:t xml:space="preserve"> Марина Юрьевна </w:t>
      </w:r>
      <w:r w:rsidRPr="00A9007A">
        <w:rPr>
          <w:color w:val="000000"/>
          <w:sz w:val="28"/>
          <w:szCs w:val="28"/>
        </w:rPr>
        <w:t xml:space="preserve"> </w:t>
      </w:r>
      <w:r w:rsidRPr="00A9007A">
        <w:rPr>
          <w:rStyle w:val="10pt"/>
          <w:sz w:val="28"/>
          <w:szCs w:val="28"/>
        </w:rPr>
        <w:t>(фамилия, имя, отчество)</w:t>
      </w:r>
    </w:p>
    <w:p w:rsidR="00BC7149" w:rsidRPr="00A9007A" w:rsidRDefault="00BC7149" w:rsidP="00BC7149">
      <w:pPr>
        <w:pStyle w:val="3"/>
        <w:shd w:val="clear" w:color="auto" w:fill="auto"/>
        <w:spacing w:after="535" w:line="280" w:lineRule="exact"/>
        <w:ind w:left="260" w:firstLine="0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П</w:t>
      </w:r>
    </w:p>
    <w:p w:rsidR="00BC7149" w:rsidRDefault="00BC7149" w:rsidP="00BC7149">
      <w:pPr>
        <w:pStyle w:val="3"/>
        <w:shd w:val="clear" w:color="auto" w:fill="auto"/>
        <w:spacing w:line="320" w:lineRule="exact"/>
        <w:ind w:left="260" w:firstLine="0"/>
        <w:rPr>
          <w:sz w:val="28"/>
          <w:szCs w:val="28"/>
        </w:rPr>
      </w:pPr>
    </w:p>
    <w:p w:rsidR="00BC7149" w:rsidRPr="00A9007A" w:rsidRDefault="00BC7149" w:rsidP="00BC7149">
      <w:pPr>
        <w:pStyle w:val="3"/>
        <w:shd w:val="clear" w:color="auto" w:fill="auto"/>
        <w:spacing w:line="320" w:lineRule="exact"/>
        <w:ind w:left="260" w:firstLine="0"/>
        <w:rPr>
          <w:sz w:val="28"/>
          <w:szCs w:val="28"/>
        </w:rPr>
        <w:sectPr w:rsidR="00BC7149" w:rsidRPr="00A9007A" w:rsidSect="00BC7149">
          <w:pgSz w:w="11909" w:h="16838"/>
          <w:pgMar w:top="1589" w:right="1141" w:bottom="1204" w:left="1166" w:header="0" w:footer="3" w:gutter="0"/>
          <w:cols w:space="720"/>
          <w:noEndnote/>
          <w:docGrid w:linePitch="360"/>
        </w:sectPr>
      </w:pPr>
    </w:p>
    <w:p w:rsidR="00BC7149" w:rsidRPr="00A9007A" w:rsidRDefault="00BC7149" w:rsidP="00BC7149">
      <w:pPr>
        <w:pStyle w:val="3"/>
        <w:shd w:val="clear" w:color="auto" w:fill="auto"/>
        <w:spacing w:before="0" w:after="0" w:line="328" w:lineRule="exact"/>
        <w:ind w:left="3560" w:right="60" w:firstLine="0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lastRenderedPageBreak/>
        <w:t xml:space="preserve">В организационный комитет </w:t>
      </w:r>
      <w:r>
        <w:rPr>
          <w:color w:val="000000"/>
          <w:sz w:val="28"/>
          <w:szCs w:val="28"/>
        </w:rPr>
        <w:t xml:space="preserve">территориального </w:t>
      </w:r>
      <w:r w:rsidRPr="00A9007A">
        <w:rPr>
          <w:color w:val="000000"/>
          <w:sz w:val="28"/>
          <w:szCs w:val="28"/>
        </w:rPr>
        <w:t xml:space="preserve"> конкурса профессионального мастерства «Воспитатель года»</w:t>
      </w:r>
    </w:p>
    <w:p w:rsidR="00BC7149" w:rsidRPr="00A9007A" w:rsidRDefault="00BC7149" w:rsidP="00BC7149">
      <w:pPr>
        <w:pStyle w:val="3"/>
        <w:shd w:val="clear" w:color="auto" w:fill="auto"/>
        <w:spacing w:after="424" w:line="280" w:lineRule="exact"/>
        <w:ind w:left="20" w:firstLine="4140"/>
        <w:jc w:val="left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Заявление</w:t>
      </w:r>
    </w:p>
    <w:p w:rsidR="00BC7149" w:rsidRPr="00A9007A" w:rsidRDefault="00BC7149" w:rsidP="00BC7149">
      <w:pPr>
        <w:pStyle w:val="3"/>
        <w:shd w:val="clear" w:color="auto" w:fill="auto"/>
        <w:tabs>
          <w:tab w:val="left" w:leader="underscore" w:pos="6728"/>
          <w:tab w:val="left" w:leader="underscore" w:pos="8287"/>
        </w:tabs>
        <w:spacing w:before="0" w:after="0" w:line="486" w:lineRule="exact"/>
        <w:ind w:right="60" w:firstLine="0"/>
        <w:jc w:val="left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 xml:space="preserve">Я, </w:t>
      </w:r>
      <w:r w:rsidRPr="00AC6489">
        <w:rPr>
          <w:b/>
          <w:color w:val="000000"/>
          <w:sz w:val="28"/>
          <w:szCs w:val="28"/>
        </w:rPr>
        <w:t>Спиридонова Елена Александровна</w:t>
      </w:r>
      <w:r w:rsidRPr="00A9007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9007A">
        <w:rPr>
          <w:color w:val="000000"/>
          <w:sz w:val="28"/>
          <w:szCs w:val="28"/>
        </w:rPr>
        <w:t xml:space="preserve">даю согласие на участие в </w:t>
      </w:r>
      <w:r>
        <w:rPr>
          <w:color w:val="000000"/>
          <w:sz w:val="28"/>
          <w:szCs w:val="28"/>
        </w:rPr>
        <w:t xml:space="preserve">территориальном </w:t>
      </w:r>
      <w:r w:rsidRPr="00A9007A">
        <w:rPr>
          <w:color w:val="000000"/>
          <w:sz w:val="28"/>
          <w:szCs w:val="28"/>
        </w:rPr>
        <w:t xml:space="preserve"> конкурсе профессионального мастерства</w:t>
      </w:r>
    </w:p>
    <w:p w:rsidR="00BC7149" w:rsidRPr="00A9007A" w:rsidRDefault="00BC7149" w:rsidP="00BC7149">
      <w:pPr>
        <w:pStyle w:val="3"/>
        <w:shd w:val="clear" w:color="auto" w:fill="auto"/>
        <w:tabs>
          <w:tab w:val="left" w:leader="underscore" w:pos="3872"/>
        </w:tabs>
        <w:spacing w:before="0" w:after="0" w:line="486" w:lineRule="exact"/>
        <w:ind w:left="20" w:firstLine="0"/>
        <w:jc w:val="left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«Воспитатель года» в 20</w:t>
      </w:r>
      <w:r>
        <w:rPr>
          <w:color w:val="000000"/>
          <w:sz w:val="28"/>
          <w:szCs w:val="28"/>
        </w:rPr>
        <w:t>20</w:t>
      </w:r>
      <w:r w:rsidRPr="00A9007A">
        <w:rPr>
          <w:color w:val="000000"/>
          <w:sz w:val="28"/>
          <w:szCs w:val="28"/>
        </w:rPr>
        <w:t xml:space="preserve"> году и внесение сведений, указанных </w:t>
      </w:r>
      <w:proofErr w:type="gramStart"/>
      <w:r w:rsidRPr="00A9007A">
        <w:rPr>
          <w:color w:val="000000"/>
          <w:sz w:val="28"/>
          <w:szCs w:val="28"/>
        </w:rPr>
        <w:t>в</w:t>
      </w:r>
      <w:proofErr w:type="gramEnd"/>
    </w:p>
    <w:p w:rsidR="00BC7149" w:rsidRDefault="00BC7149" w:rsidP="00BC7149">
      <w:pPr>
        <w:pStyle w:val="3"/>
        <w:shd w:val="clear" w:color="auto" w:fill="auto"/>
        <w:spacing w:before="0" w:after="0" w:line="486" w:lineRule="exact"/>
        <w:ind w:left="20" w:right="60" w:firstLine="0"/>
        <w:jc w:val="both"/>
        <w:rPr>
          <w:color w:val="000000"/>
          <w:sz w:val="28"/>
          <w:szCs w:val="28"/>
        </w:rPr>
      </w:pPr>
      <w:r w:rsidRPr="00A9007A">
        <w:rPr>
          <w:color w:val="000000"/>
          <w:sz w:val="28"/>
          <w:szCs w:val="28"/>
        </w:rPr>
        <w:t xml:space="preserve">информационной карте участника Конкурса, в базу данных об участниках Конкурса; на размещение фотографий на сайте </w:t>
      </w:r>
      <w:r>
        <w:rPr>
          <w:color w:val="000000"/>
          <w:sz w:val="28"/>
          <w:szCs w:val="28"/>
        </w:rPr>
        <w:t>ГБУ ДПО «</w:t>
      </w:r>
      <w:proofErr w:type="spellStart"/>
      <w:r>
        <w:rPr>
          <w:color w:val="000000"/>
          <w:sz w:val="28"/>
          <w:szCs w:val="28"/>
        </w:rPr>
        <w:t>Новокуйбышевский</w:t>
      </w:r>
      <w:proofErr w:type="spellEnd"/>
      <w:r>
        <w:rPr>
          <w:color w:val="000000"/>
          <w:sz w:val="28"/>
          <w:szCs w:val="28"/>
        </w:rPr>
        <w:t xml:space="preserve"> ресурсный центр»</w:t>
      </w:r>
      <w:r w:rsidRPr="00A9007A">
        <w:rPr>
          <w:color w:val="000000"/>
          <w:sz w:val="28"/>
          <w:szCs w:val="28"/>
        </w:rPr>
        <w:t xml:space="preserve">, а также на использование конкурсных материалов в качестве демонстрационных учебных материалов с соблюдением авторского права с целью распространения лучшего профессионального опыта педагогов </w:t>
      </w:r>
      <w:r>
        <w:rPr>
          <w:color w:val="000000"/>
          <w:sz w:val="28"/>
          <w:szCs w:val="28"/>
        </w:rPr>
        <w:t>Поволжского управления</w:t>
      </w:r>
      <w:r w:rsidRPr="00A9007A">
        <w:rPr>
          <w:color w:val="000000"/>
          <w:sz w:val="28"/>
          <w:szCs w:val="28"/>
        </w:rPr>
        <w:t>.</w:t>
      </w:r>
    </w:p>
    <w:p w:rsidR="00BC7149" w:rsidRDefault="00BC7149" w:rsidP="00BC7149">
      <w:pPr>
        <w:pStyle w:val="3"/>
        <w:shd w:val="clear" w:color="auto" w:fill="auto"/>
        <w:spacing w:before="0" w:after="0" w:line="486" w:lineRule="exact"/>
        <w:ind w:left="20" w:right="60" w:firstLine="0"/>
        <w:jc w:val="both"/>
        <w:rPr>
          <w:color w:val="000000"/>
          <w:sz w:val="28"/>
          <w:szCs w:val="28"/>
        </w:rPr>
      </w:pPr>
    </w:p>
    <w:p w:rsidR="00BC7149" w:rsidRDefault="00BC7149" w:rsidP="00BC7149">
      <w:pPr>
        <w:pStyle w:val="3"/>
        <w:shd w:val="clear" w:color="auto" w:fill="auto"/>
        <w:spacing w:before="0" w:after="0" w:line="486" w:lineRule="exact"/>
        <w:ind w:left="20" w:right="60" w:firstLine="0"/>
        <w:jc w:val="both"/>
        <w:rPr>
          <w:color w:val="000000"/>
          <w:sz w:val="28"/>
          <w:szCs w:val="28"/>
        </w:rPr>
      </w:pPr>
    </w:p>
    <w:p w:rsidR="00BC7149" w:rsidRDefault="00BC7149" w:rsidP="00BC7149">
      <w:pPr>
        <w:pStyle w:val="3"/>
        <w:shd w:val="clear" w:color="auto" w:fill="auto"/>
        <w:spacing w:before="0" w:after="0" w:line="486" w:lineRule="exact"/>
        <w:ind w:left="20" w:right="60" w:firstLine="0"/>
        <w:jc w:val="both"/>
        <w:rPr>
          <w:color w:val="000000"/>
          <w:sz w:val="28"/>
          <w:szCs w:val="28"/>
        </w:rPr>
      </w:pPr>
    </w:p>
    <w:p w:rsidR="00BC7149" w:rsidRDefault="00BC7149" w:rsidP="00BC7149">
      <w:pPr>
        <w:pStyle w:val="3"/>
        <w:shd w:val="clear" w:color="auto" w:fill="auto"/>
        <w:spacing w:before="0" w:after="0" w:line="486" w:lineRule="exact"/>
        <w:ind w:left="20" w:right="60" w:firstLine="0"/>
        <w:jc w:val="both"/>
        <w:rPr>
          <w:color w:val="000000"/>
          <w:sz w:val="28"/>
          <w:szCs w:val="28"/>
        </w:rPr>
      </w:pPr>
    </w:p>
    <w:p w:rsidR="00BC7149" w:rsidRDefault="00BC7149" w:rsidP="00BC7149">
      <w:pPr>
        <w:pStyle w:val="3"/>
        <w:shd w:val="clear" w:color="auto" w:fill="auto"/>
        <w:spacing w:before="0" w:after="0" w:line="486" w:lineRule="exact"/>
        <w:ind w:left="20" w:right="60" w:firstLine="0"/>
        <w:jc w:val="both"/>
        <w:rPr>
          <w:color w:val="000000"/>
          <w:sz w:val="28"/>
          <w:szCs w:val="28"/>
        </w:rPr>
      </w:pPr>
    </w:p>
    <w:p w:rsidR="00BC7149" w:rsidRDefault="00BC7149" w:rsidP="00BC7149">
      <w:pPr>
        <w:pStyle w:val="3"/>
        <w:shd w:val="clear" w:color="auto" w:fill="auto"/>
        <w:spacing w:before="0" w:after="0" w:line="486" w:lineRule="exact"/>
        <w:ind w:left="20" w:right="60" w:firstLine="0"/>
        <w:jc w:val="both"/>
        <w:rPr>
          <w:color w:val="000000"/>
          <w:sz w:val="28"/>
          <w:szCs w:val="28"/>
        </w:rPr>
      </w:pPr>
    </w:p>
    <w:p w:rsidR="00BC7149" w:rsidRPr="00A9007A" w:rsidRDefault="00BC7149" w:rsidP="00BC7149">
      <w:pPr>
        <w:pStyle w:val="3"/>
        <w:shd w:val="clear" w:color="auto" w:fill="auto"/>
        <w:spacing w:before="0" w:after="0" w:line="486" w:lineRule="exact"/>
        <w:ind w:left="20" w:right="60" w:firstLine="0"/>
        <w:jc w:val="both"/>
        <w:rPr>
          <w:sz w:val="28"/>
          <w:szCs w:val="28"/>
        </w:rPr>
      </w:pPr>
    </w:p>
    <w:p w:rsidR="00BC7149" w:rsidRPr="00A9007A" w:rsidRDefault="00BC7149" w:rsidP="00BC7149">
      <w:pPr>
        <w:pStyle w:val="20"/>
        <w:shd w:val="clear" w:color="auto" w:fill="auto"/>
        <w:tabs>
          <w:tab w:val="left" w:pos="2068"/>
        </w:tabs>
        <w:spacing w:before="0" w:after="347" w:line="260" w:lineRule="exact"/>
        <w:ind w:left="20"/>
        <w:jc w:val="both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 xml:space="preserve">« </w:t>
      </w:r>
      <w:r>
        <w:rPr>
          <w:color w:val="000000"/>
          <w:sz w:val="28"/>
          <w:szCs w:val="28"/>
        </w:rPr>
        <w:t>____</w:t>
      </w:r>
      <w:r w:rsidRPr="00A9007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________</w:t>
      </w:r>
      <w:r w:rsidRPr="00A9007A">
        <w:rPr>
          <w:color w:val="000000"/>
          <w:sz w:val="28"/>
          <w:szCs w:val="28"/>
        </w:rPr>
        <w:tab/>
        <w:t>20</w:t>
      </w:r>
      <w:r>
        <w:rPr>
          <w:color w:val="000000"/>
          <w:sz w:val="28"/>
          <w:szCs w:val="28"/>
        </w:rPr>
        <w:t>___</w:t>
      </w:r>
      <w:r w:rsidRPr="00A9007A">
        <w:rPr>
          <w:color w:val="000000"/>
          <w:sz w:val="28"/>
          <w:szCs w:val="28"/>
        </w:rPr>
        <w:t xml:space="preserve"> г.</w:t>
      </w:r>
    </w:p>
    <w:p w:rsidR="00BC7149" w:rsidRPr="00A9007A" w:rsidRDefault="00BC7149" w:rsidP="00BC7149">
      <w:pPr>
        <w:pStyle w:val="20"/>
        <w:shd w:val="clear" w:color="auto" w:fill="auto"/>
        <w:spacing w:before="0" w:after="0" w:line="260" w:lineRule="exact"/>
        <w:ind w:left="6720"/>
        <w:jc w:val="left"/>
        <w:rPr>
          <w:sz w:val="28"/>
          <w:szCs w:val="28"/>
        </w:rPr>
      </w:pPr>
      <w:r w:rsidRPr="00A9007A">
        <w:rPr>
          <w:color w:val="000000"/>
          <w:sz w:val="28"/>
          <w:szCs w:val="28"/>
        </w:rPr>
        <w:t>(подпись)</w:t>
      </w:r>
    </w:p>
    <w:p w:rsidR="00BC7149" w:rsidRDefault="00BC7149" w:rsidP="00BC7149">
      <w:pPr>
        <w:pStyle w:val="3"/>
        <w:shd w:val="clear" w:color="auto" w:fill="auto"/>
        <w:spacing w:after="7" w:line="280" w:lineRule="exact"/>
        <w:ind w:right="340" w:firstLine="0"/>
        <w:rPr>
          <w:color w:val="000000"/>
          <w:sz w:val="28"/>
          <w:szCs w:val="28"/>
        </w:rPr>
      </w:pPr>
    </w:p>
    <w:p w:rsidR="00BC7149" w:rsidRDefault="00BC7149" w:rsidP="00BC7149">
      <w:pPr>
        <w:pStyle w:val="3"/>
        <w:shd w:val="clear" w:color="auto" w:fill="auto"/>
        <w:spacing w:after="7" w:line="280" w:lineRule="exact"/>
        <w:ind w:right="340" w:firstLine="0"/>
        <w:rPr>
          <w:color w:val="000000"/>
          <w:sz w:val="28"/>
          <w:szCs w:val="28"/>
        </w:rPr>
      </w:pPr>
    </w:p>
    <w:p w:rsidR="00BC7149" w:rsidRDefault="00BC7149" w:rsidP="00BC7149">
      <w:pPr>
        <w:pStyle w:val="3"/>
        <w:shd w:val="clear" w:color="auto" w:fill="auto"/>
        <w:spacing w:after="7" w:line="280" w:lineRule="exact"/>
        <w:ind w:right="340" w:firstLine="0"/>
        <w:jc w:val="right"/>
        <w:rPr>
          <w:color w:val="000000"/>
          <w:sz w:val="28"/>
          <w:szCs w:val="28"/>
        </w:rPr>
      </w:pPr>
    </w:p>
    <w:p w:rsidR="00BC7149" w:rsidRDefault="00BC7149" w:rsidP="00BC7149">
      <w:pPr>
        <w:pStyle w:val="3"/>
        <w:shd w:val="clear" w:color="auto" w:fill="auto"/>
        <w:spacing w:after="7" w:line="280" w:lineRule="exact"/>
        <w:ind w:right="340" w:firstLine="0"/>
        <w:jc w:val="right"/>
        <w:rPr>
          <w:color w:val="000000"/>
          <w:sz w:val="28"/>
          <w:szCs w:val="28"/>
        </w:rPr>
      </w:pPr>
    </w:p>
    <w:p w:rsidR="00BC7149" w:rsidRDefault="00BC7149" w:rsidP="00BC7149">
      <w:pPr>
        <w:spacing w:after="0" w:line="3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EAA" w:rsidRDefault="00746EAA" w:rsidP="00BC7149">
      <w:pPr>
        <w:spacing w:after="0" w:line="3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149" w:rsidRPr="00E64CB7" w:rsidRDefault="00BC7149" w:rsidP="00BC7149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C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участника</w:t>
      </w:r>
    </w:p>
    <w:p w:rsidR="00BC7149" w:rsidRPr="00E64CB7" w:rsidRDefault="00BC7149" w:rsidP="00BC7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E64CB7">
        <w:rPr>
          <w:rFonts w:ascii="Times New Roman" w:hAnsi="Times New Roman" w:cs="Times New Roman"/>
          <w:sz w:val="28"/>
          <w:szCs w:val="28"/>
        </w:rPr>
        <w:t xml:space="preserve"> этапа профессионального конкурса</w:t>
      </w:r>
    </w:p>
    <w:p w:rsidR="00BC7149" w:rsidRPr="00E64CB7" w:rsidRDefault="00BC7149" w:rsidP="00BC7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CB7">
        <w:rPr>
          <w:rFonts w:ascii="Times New Roman" w:hAnsi="Times New Roman" w:cs="Times New Roman"/>
          <w:sz w:val="28"/>
          <w:szCs w:val="28"/>
        </w:rPr>
        <w:t>«Воспитатель года»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64CB7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97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180"/>
        <w:gridCol w:w="1707"/>
        <w:gridCol w:w="3001"/>
        <w:gridCol w:w="3565"/>
        <w:gridCol w:w="330"/>
        <w:gridCol w:w="294"/>
        <w:gridCol w:w="269"/>
      </w:tblGrid>
      <w:tr w:rsidR="00BC7149" w:rsidRPr="00E64CB7" w:rsidTr="00EA6D54">
        <w:trPr>
          <w:gridAfter w:val="2"/>
          <w:wAfter w:w="563" w:type="dxa"/>
          <w:trHeight w:val="2092"/>
          <w:jc w:val="center"/>
        </w:trPr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C7149" w:rsidRPr="00E64CB7" w:rsidRDefault="00BC7149" w:rsidP="00EA6D54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E64CB7">
              <w:rPr>
                <w:rFonts w:ascii="Times New Roman" w:hAnsi="Times New Roman" w:cs="Times New Roman"/>
                <w:sz w:val="28"/>
                <w:szCs w:val="28"/>
              </w:rPr>
              <w:t xml:space="preserve">(фотопортрет </w:t>
            </w:r>
            <w:r w:rsidRPr="00E64CB7">
              <w:rPr>
                <w:rFonts w:ascii="Times New Roman" w:hAnsi="Times New Roman" w:cs="Times New Roman"/>
                <w:sz w:val="28"/>
                <w:szCs w:val="28"/>
              </w:rPr>
              <w:br/>
              <w:t>4Х6 см)</w:t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922BC7" w:rsidRDefault="00BC7149" w:rsidP="00EA6D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r w:rsidRPr="00922BC7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u w:color="000000"/>
              </w:rPr>
              <w:t>Спиридонова</w:t>
            </w:r>
          </w:p>
          <w:p w:rsidR="00BC7149" w:rsidRPr="00922BC7" w:rsidRDefault="00BC7149" w:rsidP="00EA6D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u w:color="000000"/>
              </w:rPr>
            </w:pPr>
          </w:p>
          <w:p w:rsidR="00BC7149" w:rsidRPr="00922BC7" w:rsidRDefault="00BC7149" w:rsidP="00EA6D5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BC7">
              <w:rPr>
                <w:rFonts w:ascii="Times New Roman" w:hAnsi="Times New Roman" w:cs="Times New Roman"/>
                <w:b/>
                <w:sz w:val="28"/>
                <w:szCs w:val="28"/>
              </w:rPr>
              <w:t>Елена Александровна</w:t>
            </w:r>
          </w:p>
          <w:p w:rsidR="00BC7149" w:rsidRPr="00E64CB7" w:rsidRDefault="00BC7149" w:rsidP="00EA6D54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C7149" w:rsidRPr="00E64CB7" w:rsidTr="006D4EA9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after="0" w:line="240" w:lineRule="auto"/>
              <w:ind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1. Общие сведения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Субъект Российской Федерации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Самарская область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Населенный пункт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г. Новокуйбышевск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Дата рождения (день, месяц, год)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 </w:t>
            </w:r>
            <w:r>
              <w:rPr>
                <w:rFonts w:hAnsi="Times New Roman" w:cs="Times New Roman"/>
              </w:rPr>
              <w:t>01.05.1978г.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Место рождения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г. Новокуйбышевск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Куйбышевской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обл.</w:t>
            </w:r>
          </w:p>
        </w:tc>
      </w:tr>
      <w:tr w:rsidR="00BC7149" w:rsidRPr="00E64CB7" w:rsidTr="006D4EA9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2. Работа</w:t>
            </w:r>
          </w:p>
        </w:tc>
      </w:tr>
      <w:tr w:rsidR="00BC7149" w:rsidRPr="00E64CB7" w:rsidTr="0057637A">
        <w:trPr>
          <w:gridBefore w:val="1"/>
          <w:wBefore w:w="421" w:type="dxa"/>
          <w:trHeight w:val="95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E64CB7">
              <w:rPr>
                <w:rFonts w:hAnsi="Times New Roman" w:cs="Times New Roman"/>
              </w:rPr>
              <w:softHyphen/>
              <w:t>ответствии с уставом)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4F3676" w:rsidRDefault="00BC7149" w:rsidP="00EA6D5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676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бюджетное образовательное учреждение Самарской области основная общеобразовательная школа №17 города Новокуйбышевск городского округа Новокуйбышевск Самарской области структурное подразделение "Детский сад "Аленушка"</w:t>
            </w:r>
          </w:p>
          <w:p w:rsidR="00BC7149" w:rsidRPr="004F3676" w:rsidRDefault="00BC7149" w:rsidP="00EA6D54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Занимаемая должность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воспитатель</w:t>
            </w:r>
          </w:p>
        </w:tc>
      </w:tr>
      <w:tr w:rsidR="00BC7149" w:rsidRPr="00E64CB7" w:rsidTr="0057637A">
        <w:trPr>
          <w:gridBefore w:val="1"/>
          <w:wBefore w:w="421" w:type="dxa"/>
          <w:trHeight w:val="71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Общий трудовой и педагогический стаж (полных лет на момент за</w:t>
            </w:r>
            <w:r w:rsidRPr="00E64CB7">
              <w:rPr>
                <w:rFonts w:hAnsi="Times New Roman" w:cs="Times New Roman"/>
              </w:rPr>
              <w:softHyphen/>
              <w:t>полнения анкеты)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общий – 18 лет</w:t>
            </w:r>
          </w:p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педагогический – 8лет</w:t>
            </w: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В каких возрастных группах в настоящее время работаете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подготовительная 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Аттестационная категория 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высшая </w:t>
            </w: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Почетные звания и награды (наименования и даты получения)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proofErr w:type="gramStart"/>
            <w:r w:rsidRPr="00E64CB7">
              <w:rPr>
                <w:rFonts w:hAnsi="Times New Roman" w:cs="Times New Roman"/>
              </w:rPr>
              <w:t>Послужной список (места и стаж работы за последние 5 лет) </w:t>
            </w:r>
            <w:proofErr w:type="gramEnd"/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ГБОУ ООШ №17 структурное подразделение «Детский сад «Аленушка»</w:t>
            </w:r>
          </w:p>
        </w:tc>
      </w:tr>
      <w:tr w:rsidR="00BC7149" w:rsidRPr="00E64CB7" w:rsidTr="006D4EA9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3. Образование</w:t>
            </w:r>
          </w:p>
        </w:tc>
      </w:tr>
      <w:tr w:rsidR="00BC7149" w:rsidRPr="00E64CB7" w:rsidTr="0057637A">
        <w:trPr>
          <w:gridBefore w:val="1"/>
          <w:wBefore w:w="421" w:type="dxa"/>
          <w:trHeight w:val="69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Новокуйбышевский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гуманитарно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– технологический колледж» город Новокуйбышевск, Самарская область, 2018, дошкольное образование</w:t>
            </w:r>
          </w:p>
        </w:tc>
      </w:tr>
      <w:tr w:rsidR="00BC7149" w:rsidRPr="00E64CB7" w:rsidTr="0057637A">
        <w:trPr>
          <w:gridBefore w:val="1"/>
          <w:wBefore w:w="421" w:type="dxa"/>
          <w:trHeight w:val="55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Специальность, квалификация по диплому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Default="00BC7149" w:rsidP="00EA6D5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дошкольное образование,</w:t>
            </w:r>
          </w:p>
          <w:p w:rsidR="00BC7149" w:rsidRPr="00E64CB7" w:rsidRDefault="00BC7149" w:rsidP="00EA6D5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воспитатель детей дошкольного возраста</w:t>
            </w: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Default="00BC7149" w:rsidP="00EA6D5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«Особенности математического развития дошкольников в курсе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Игралочка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» авторов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Л.Г.Петерсон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, Е.Е.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Кочемасовой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» </w:t>
            </w:r>
          </w:p>
          <w:p w:rsidR="00BC7149" w:rsidRDefault="00BC7149" w:rsidP="00EA6D5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НОУ « Институт системно –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деятельностной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педагогики», 2019г.</w:t>
            </w:r>
          </w:p>
          <w:p w:rsidR="00BC7149" w:rsidRDefault="00BC7149" w:rsidP="00EA6D5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«Основы робототехники и</w:t>
            </w:r>
            <w:r w:rsidRPr="000014B8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LEGO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– конструирования с применением образовательных конструкторов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Lego</w:t>
            </w:r>
            <w:r w:rsidRPr="00841AE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Education</w:t>
            </w:r>
            <w:r w:rsidRPr="00841AE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WeDo</w:t>
            </w:r>
            <w:proofErr w:type="spellEnd"/>
            <w:r w:rsidRPr="00841AE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2.0 для детей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lastRenderedPageBreak/>
              <w:t>дошкольного и младшего школьного возраста»</w:t>
            </w:r>
          </w:p>
          <w:p w:rsidR="00BC7149" w:rsidRDefault="00BC7149" w:rsidP="00EA6D5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ГБОУ ДПО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Новокуйбышевский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РЦ»  2019г.</w:t>
            </w:r>
          </w:p>
          <w:p w:rsidR="00BC7149" w:rsidRDefault="00BC7149" w:rsidP="00EA6D5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  <w:p w:rsidR="00BC7149" w:rsidRPr="00841AE4" w:rsidRDefault="00BC7149" w:rsidP="00EA6D5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«Методика обучения финансовой грамотности в дошкольных образовательных организациях», ООО «Высшая школа делового администрирования» 2020г.</w:t>
            </w:r>
          </w:p>
          <w:p w:rsidR="00BC7149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  <w:p w:rsidR="00BC7149" w:rsidRPr="00E64CB7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Основные публикации (в т. ч. брошюры, книги)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занятие «Увлекательные механизмы» - в альманахе СИПКРО «Развитие технического творчества детей дошкольного возраста» (методические разработки педагогов ДОО Самарской области),  выпуск №12, 2018г.</w:t>
            </w:r>
          </w:p>
          <w:p w:rsidR="00BC7149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мастер – класс «Нетрадиционные способы развития мелкой моторики с родителями и детьми» в Вестнике дошкольного образования «Научно – образовательный журнал», выпуск №31  2020г.</w:t>
            </w:r>
          </w:p>
          <w:p w:rsidR="00BC7149" w:rsidRPr="00E64CB7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C7149" w:rsidRPr="00E64CB7" w:rsidTr="0057637A">
        <w:trPr>
          <w:gridBefore w:val="1"/>
          <w:wBefore w:w="421" w:type="dxa"/>
          <w:trHeight w:val="51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4. Конкурсное испытание заочного тура «</w:t>
            </w:r>
            <w:proofErr w:type="spellStart"/>
            <w:r w:rsidRPr="00E64CB7">
              <w:rPr>
                <w:rFonts w:hAnsi="Times New Roman" w:cs="Times New Roman"/>
                <w:b/>
                <w:bCs/>
              </w:rPr>
              <w:t>Интернет-портфолио</w:t>
            </w:r>
            <w:proofErr w:type="spellEnd"/>
            <w:r w:rsidRPr="00E64CB7">
              <w:rPr>
                <w:rFonts w:hAnsi="Times New Roman" w:cs="Times New Roman"/>
                <w:b/>
                <w:bCs/>
              </w:rPr>
              <w:t>»</w:t>
            </w: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персонального Интернет-ресурса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57637A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57637A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http://alen.school17nsk.minobr63.ru/stranica-uchastnika-konkursa-vospitatel-goda-2020-spiridonovojj-e-a/</w:t>
            </w:r>
          </w:p>
        </w:tc>
      </w:tr>
      <w:tr w:rsidR="00BC7149" w:rsidRPr="00E64CB7" w:rsidTr="006D4EA9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5. Общественная деятельность</w:t>
            </w: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Членство в Профсоюзе (наименование, дата вступления)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15.01.2012 </w:t>
            </w:r>
          </w:p>
        </w:tc>
      </w:tr>
      <w:tr w:rsidR="00BC7149" w:rsidRPr="00E64CB7" w:rsidTr="0057637A">
        <w:trPr>
          <w:gridBefore w:val="1"/>
          <w:wBefore w:w="421" w:type="dxa"/>
          <w:trHeight w:val="127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Участие в работе методического объединения 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Default="00BC7149" w:rsidP="00EA6D54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методический территориальный семинар на базе с/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«Формирование нравственно –патриотических представлений и чувств дошкольников на примере</w:t>
            </w:r>
          </w:p>
          <w:p w:rsidR="00BC7149" w:rsidRDefault="00BC7149" w:rsidP="00EA6D5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героического прошлого и культурных традиций». </w:t>
            </w:r>
          </w:p>
          <w:p w:rsidR="00BC7149" w:rsidRDefault="00BC7149" w:rsidP="00EA6D5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  <w:p w:rsidR="00BC7149" w:rsidRPr="00E64CB7" w:rsidRDefault="00E03AF5" w:rsidP="00EA6D54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р</w:t>
            </w:r>
            <w:r w:rsidR="00BC714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азработка и проведение маршрутной игры с использованием ИКТ «Дорогами Победы»</w:t>
            </w:r>
          </w:p>
        </w:tc>
      </w:tr>
      <w:tr w:rsidR="00BC7149" w:rsidRPr="00E64CB7" w:rsidTr="0057637A">
        <w:trPr>
          <w:gridBefore w:val="1"/>
          <w:wBefore w:w="421" w:type="dxa"/>
          <w:trHeight w:val="159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E03AF5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м</w:t>
            </w:r>
            <w:r w:rsidR="00BC714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еждународный исследовательский проект «Развитие современных механизмов и технологий общего образования на основе системно – деятельностного подхода Л.Г. </w:t>
            </w:r>
            <w:proofErr w:type="spellStart"/>
            <w:r w:rsidR="00BC714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Петерсон</w:t>
            </w:r>
            <w:proofErr w:type="spellEnd"/>
            <w:r w:rsidR="00BC714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(инновационная методическая сеть «Учусь учиться»). Руководитель лаборатории № 3 «Комплексная программа дошкольного образования «Мир открытий» и курс  математики  «</w:t>
            </w:r>
            <w:proofErr w:type="spellStart"/>
            <w:r w:rsidR="00BC714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Игралочка</w:t>
            </w:r>
            <w:proofErr w:type="spellEnd"/>
            <w:r w:rsidR="00BC714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»</w:t>
            </w:r>
          </w:p>
        </w:tc>
      </w:tr>
      <w:tr w:rsidR="00BC7149" w:rsidRPr="00E64CB7" w:rsidTr="006D4EA9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6. Досуг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Хобби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люблю рукоделие. Увлекаюсь работой с тканью и бумагой</w:t>
            </w:r>
          </w:p>
        </w:tc>
      </w:tr>
      <w:tr w:rsidR="00BC7149" w:rsidRPr="00E64CB7" w:rsidTr="006D4EA9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7. Контакты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Рабочий адрес с индексом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446213  г. Новокуйбышевск, ул. Дзержинского 8 «Б»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Домашний адрес с индексом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446206  г. Новокуйбышевск, ул. З.Космодемьянской 2 кв.29</w:t>
            </w: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Рабочий телефон с междугородним кодом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8(846 35) 4-55-90</w:t>
            </w:r>
          </w:p>
        </w:tc>
      </w:tr>
      <w:tr w:rsidR="00BC7149" w:rsidRPr="00E64CB7" w:rsidTr="0057637A">
        <w:trPr>
          <w:gridBefore w:val="1"/>
          <w:wBefore w:w="421" w:type="dxa"/>
          <w:trHeight w:val="31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Домашний телефон с междугородним кодом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Мобильный телефон с междугородним кодом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89372026857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Рабочая электронная почта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9D196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doo_sch17_alenushka_nkb@samara.edu.ru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Личная электронная почта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83C9D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_a_7777@mail.ru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личного сайта в Интернете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7D0086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hyperlink r:id="rId5" w:tgtFrame="_blank" w:history="1">
              <w:r w:rsidR="00BC7149">
                <w:rPr>
                  <w:rStyle w:val="a3"/>
                  <w:color w:val="005BD1"/>
                  <w:sz w:val="28"/>
                  <w:szCs w:val="28"/>
                  <w:shd w:val="clear" w:color="auto" w:fill="FFFFFF"/>
                </w:rPr>
                <w:t>https://sites.google.com/site/umkaspiridonovaea/home</w:t>
              </w:r>
            </w:hyperlink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7D0086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hyperlink r:id="rId6" w:tgtFrame="_blank" w:history="1">
              <w:r w:rsidR="00BC7149">
                <w:rPr>
                  <w:rStyle w:val="a3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http://alen.school17nsk.minobr63.ru/</w:t>
              </w:r>
            </w:hyperlink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</w:t>
            </w:r>
            <w:proofErr w:type="gramStart"/>
            <w:r w:rsidRPr="00E64CB7">
              <w:rPr>
                <w:rFonts w:hAnsi="Times New Roman" w:cs="Times New Roman"/>
              </w:rPr>
              <w:t xml:space="preserve"> (-</w:t>
            </w:r>
            <w:proofErr w:type="gramEnd"/>
            <w:r w:rsidRPr="00E64CB7">
              <w:rPr>
                <w:rFonts w:hAnsi="Times New Roman" w:cs="Times New Roman"/>
              </w:rPr>
              <w:t>а) в социальной (-</w:t>
            </w:r>
            <w:proofErr w:type="spellStart"/>
            <w:r w:rsidRPr="00E64CB7">
              <w:rPr>
                <w:rFonts w:hAnsi="Times New Roman" w:cs="Times New Roman"/>
              </w:rPr>
              <w:t>ых</w:t>
            </w:r>
            <w:proofErr w:type="spellEnd"/>
            <w:r w:rsidRPr="00E64CB7">
              <w:rPr>
                <w:rFonts w:hAnsi="Times New Roman" w:cs="Times New Roman"/>
              </w:rPr>
              <w:t>) сети (-</w:t>
            </w:r>
            <w:proofErr w:type="spellStart"/>
            <w:r w:rsidRPr="00E64CB7">
              <w:rPr>
                <w:rFonts w:hAnsi="Times New Roman" w:cs="Times New Roman"/>
              </w:rPr>
              <w:t>ях</w:t>
            </w:r>
            <w:proofErr w:type="spellEnd"/>
            <w:r w:rsidRPr="00E64CB7">
              <w:rPr>
                <w:rFonts w:hAnsi="Times New Roman" w:cs="Times New Roman"/>
              </w:rPr>
              <w:t>)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9D1960" w:rsidRDefault="007D0086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hyperlink r:id="rId7" w:history="1">
              <w:r w:rsidR="00BC7149" w:rsidRPr="007C3696">
                <w:rPr>
                  <w:rStyle w:val="a3"/>
                  <w:rFonts w:ascii="Times New Roman" w:eastAsia="Calibri" w:hAnsi="Times New Roman" w:cs="Times New Roman"/>
                  <w:kern w:val="2"/>
                  <w:sz w:val="28"/>
                  <w:szCs w:val="28"/>
                  <w:u w:color="000000"/>
                </w:rPr>
                <w:t>https://vk.com/id78409710</w:t>
              </w:r>
            </w:hyperlink>
          </w:p>
          <w:p w:rsidR="00BC7149" w:rsidRPr="009D1960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9D196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https</w:t>
            </w:r>
            <w:r w:rsidRPr="009D196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://</w:t>
            </w:r>
            <w:proofErr w:type="spellStart"/>
            <w:r w:rsidRPr="009D196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vk</w:t>
            </w:r>
            <w:proofErr w:type="spellEnd"/>
            <w:r w:rsidRPr="009D196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.</w:t>
            </w:r>
            <w:r w:rsidRPr="009D196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com</w:t>
            </w:r>
            <w:r w:rsidRPr="009D196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/</w:t>
            </w:r>
            <w:r w:rsidRPr="009D196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  <w:t>club</w:t>
            </w:r>
            <w:r w:rsidRPr="009D196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83943115</w:t>
            </w:r>
          </w:p>
        </w:tc>
      </w:tr>
      <w:tr w:rsidR="00BC7149" w:rsidRPr="00E64CB7" w:rsidTr="006D4EA9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8. Документы</w:t>
            </w: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Паспорт (серия, номер, кем и когда выдан)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Не заполняется </w:t>
            </w:r>
          </w:p>
        </w:tc>
      </w:tr>
      <w:tr w:rsidR="00BC7149" w:rsidRPr="00E64CB7" w:rsidTr="0057637A">
        <w:trPr>
          <w:gridBefore w:val="1"/>
          <w:wBefore w:w="421" w:type="dxa"/>
          <w:trHeight w:val="4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ИНН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Не заполняется</w:t>
            </w: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Свидетельство пенсионного госу</w:t>
            </w:r>
            <w:r w:rsidRPr="00E64CB7">
              <w:rPr>
                <w:rFonts w:hAnsi="Times New Roman" w:cs="Times New Roman"/>
              </w:rPr>
              <w:softHyphen/>
              <w:t>дарственного страхования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Не заполняется</w:t>
            </w:r>
          </w:p>
        </w:tc>
      </w:tr>
      <w:tr w:rsidR="00BC7149" w:rsidRPr="00E64CB7" w:rsidTr="006D4EA9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9. Профессиональные ценности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Педагогическое кредо участника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Воспитатель – это скорее призвание. Я искренне люблю детей такими, какими они есть, люблю свою работу.</w:t>
            </w:r>
          </w:p>
          <w:p w:rsidR="00BC7149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Каждый день жду встречи со своими уникальными «почемучками», которые жадно ловят каждое слово, жест, взгляд, ждут от меня чуда, и понимаю, что я им нужна. Горжусь, что погружаюсь в удивительный мир детства, открытый для творчества, любознательности и познания.</w:t>
            </w:r>
          </w:p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Я строю дом, имя которому – Человек! </w:t>
            </w:r>
          </w:p>
        </w:tc>
      </w:tr>
      <w:tr w:rsidR="00BC7149" w:rsidRPr="00E64CB7" w:rsidTr="0057637A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Каждый день сделать интересным, познавательным, полным увлекательных открытий нового, неизведанного. Ведь передо мной не просто дети, а будущие инженеры и талантливые художники, врачи и политики, космонавты и программисты.  Я всегда помню, что ребенок как лист чистой бумаги, если написать на нем, что - то с ошибками, исправить в дальнейшем будет сложно.</w:t>
            </w:r>
          </w:p>
          <w:p w:rsidR="00BC7149" w:rsidRPr="00E64CB7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Каждый ребенок для меня – личность, каждый детский успех – мой успех. Дети дарят мне свою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lastRenderedPageBreak/>
              <w:t>любовь, привязанность, а я отдаю им частичку души и большого сердца.</w:t>
            </w: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Default="000E60C7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п</w:t>
            </w:r>
            <w:r w:rsidR="00BC714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остоянно нахожусь в творческом поиске, вношу в работу что – то новое, всегда </w:t>
            </w:r>
            <w:proofErr w:type="gramStart"/>
            <w:r w:rsidR="00BC714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готова</w:t>
            </w:r>
            <w:proofErr w:type="gramEnd"/>
            <w:r w:rsidR="00BC714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 к переменам, стремлюсь к самосовершенствованию и саморазвитию.</w:t>
            </w:r>
          </w:p>
          <w:p w:rsidR="00BC7149" w:rsidRDefault="000E60C7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о</w:t>
            </w:r>
            <w:r w:rsidR="00BC714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тветственность и исполнительность, целеустремленность и эрудированность, душевное тепло и чуткость; стремление прийти на помощь коллегам.</w:t>
            </w:r>
          </w:p>
          <w:p w:rsidR="00BC7149" w:rsidRPr="00E64CB7" w:rsidRDefault="000E60C7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н</w:t>
            </w:r>
            <w:r w:rsidR="00BC714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икогда не останавливаюсь на достигнутом. Время прогресса неумолимо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,</w:t>
            </w:r>
            <w:r w:rsidR="00BC714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предоставляет возможность осваивать инновационные технологии и нетрадиционные методы. </w:t>
            </w:r>
          </w:p>
        </w:tc>
      </w:tr>
      <w:tr w:rsidR="00BC7149" w:rsidRPr="00E64CB7" w:rsidTr="0057637A">
        <w:trPr>
          <w:gridBefore w:val="1"/>
          <w:wBefore w:w="421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149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Современный воспитатель – это организатор и наставник, партнер и проектировщик, актер и координатор, творец и душ ваятель. Он должен уметь все – играть, рисовать, петь, знать стихи, считалки, вышивать и танцевать и др.</w:t>
            </w:r>
          </w:p>
          <w:p w:rsidR="00BC7149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Мне доверили чью – то маленькую жизнь, и я хочу помочь каждому ребенку вырасти успешным, коммуникабельным, умеющим принимать нестандартные решения, гражданином своей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lastRenderedPageBreak/>
              <w:t>страны, найти себя в постоянно изменяющемся мире. Главное – уметь подобрать ключик к каждому воспитаннику, раскрыть его способности и индивидуальность;</w:t>
            </w:r>
            <w:r w:rsidRPr="00145E32"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>учиться у мудрых учителей – моих воспитанников.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Без родителей эти задачи мне не решить. Способность выстраивать диалог, конструктивное взаимодействие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взрослыми субъектами педагогического процесса, установление доверительных партнерских отношений, признавая и подчеркивая значение родителей в жизни ребенка – путь к успеху.</w:t>
            </w:r>
          </w:p>
          <w:p w:rsidR="00BC7149" w:rsidRPr="00E64CB7" w:rsidRDefault="00BC7149" w:rsidP="00EA6D54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BC7149" w:rsidRPr="00E64CB7" w:rsidTr="006D4EA9">
        <w:trPr>
          <w:gridBefore w:val="1"/>
          <w:wBefore w:w="421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149" w:rsidRPr="00E64CB7" w:rsidRDefault="00BC7149" w:rsidP="00EA6D5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BC7149" w:rsidRPr="00E64CB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10. Приложения</w:t>
            </w:r>
          </w:p>
        </w:tc>
      </w:tr>
      <w:tr w:rsidR="00BC7149" w:rsidRPr="00E64CB7" w:rsidTr="00EA6D54">
        <w:trPr>
          <w:gridBefore w:val="1"/>
          <w:gridAfter w:val="1"/>
          <w:wBefore w:w="421" w:type="dxa"/>
          <w:wAfter w:w="269" w:type="dxa"/>
          <w:trHeight w:val="641"/>
          <w:jc w:val="center"/>
        </w:trPr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Default="00BC7149" w:rsidP="00EA6D54">
            <w:pPr>
              <w:pStyle w:val="a5"/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Интересные сведения об участнике, не раскрытые предыдущими разделами (не более 500 слов).</w:t>
            </w:r>
          </w:p>
          <w:p w:rsidR="00BC7149" w:rsidRDefault="00043C60" w:rsidP="00EA6D54">
            <w:pPr>
              <w:pStyle w:val="a5"/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потенциал, постоянное повышение профессиональных компетенций, внедрение инновационных технологий и методик позволяют на высоком методическом уровне готовить и проводить</w:t>
            </w:r>
            <w:r w:rsidR="00BC7149">
              <w:rPr>
                <w:rFonts w:ascii="Times New Roman" w:hAnsi="Times New Roman" w:cs="Times New Roman"/>
                <w:sz w:val="28"/>
                <w:szCs w:val="28"/>
              </w:rPr>
              <w:t xml:space="preserve"> открыты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714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 познавательной и другим видам </w:t>
            </w:r>
            <w:r w:rsidR="00BC714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714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ИК</w:t>
            </w:r>
            <w:proofErr w:type="gramStart"/>
            <w:r w:rsidR="00BC7149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BC714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с целью транслирования инновационной деятельности на основе принципов системно – деятельностного подхода: один день ТДМ, </w:t>
            </w:r>
            <w:proofErr w:type="spellStart"/>
            <w:r w:rsidR="00BC7149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BC7149">
              <w:rPr>
                <w:rFonts w:ascii="Times New Roman" w:hAnsi="Times New Roman" w:cs="Times New Roman"/>
                <w:sz w:val="28"/>
                <w:szCs w:val="28"/>
              </w:rPr>
              <w:t>, «Задача дня», познавательных занятий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семинарам,</w:t>
            </w:r>
            <w:r w:rsidR="00BC714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методическим советам и др</w:t>
            </w:r>
            <w:r w:rsidR="000E60C7">
              <w:rPr>
                <w:rFonts w:ascii="Times New Roman" w:hAnsi="Times New Roman" w:cs="Times New Roman"/>
                <w:sz w:val="28"/>
                <w:szCs w:val="28"/>
              </w:rPr>
              <w:t>.; а так же п</w:t>
            </w:r>
            <w:r w:rsidR="00BC7149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 с детьми и родителями в рамках территориальных семинаров и методической недели на базе детского сада (2018- 2020)г.</w:t>
            </w:r>
          </w:p>
          <w:p w:rsidR="00BC7149" w:rsidRPr="00B41397" w:rsidRDefault="00BC7149" w:rsidP="00EA6D54">
            <w:pPr>
              <w:pStyle w:val="a5"/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творческой мастерской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за  два года старшие дошкольники освоили нетрадиционную технику работы с бумагой</w:t>
            </w:r>
            <w:r w:rsidR="00043C60">
              <w:rPr>
                <w:rFonts w:ascii="Times New Roman" w:hAnsi="Times New Roman" w:cs="Times New Roman"/>
                <w:sz w:val="28"/>
                <w:szCs w:val="28"/>
              </w:rPr>
              <w:t xml:space="preserve"> и научились самостоятельно делать необычные красивые поделки и 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7149" w:rsidRPr="00E64CB7" w:rsidTr="00EA6D54">
        <w:trPr>
          <w:gridBefore w:val="1"/>
          <w:gridAfter w:val="1"/>
          <w:wBefore w:w="421" w:type="dxa"/>
          <w:wAfter w:w="269" w:type="dxa"/>
          <w:trHeight w:val="1748"/>
          <w:jc w:val="center"/>
        </w:trPr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B41397" w:rsidRDefault="00BC7149" w:rsidP="00EA6D54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Подборка фотографий для публикации:</w:t>
            </w:r>
          </w:p>
          <w:p w:rsidR="00BC7149" w:rsidRPr="00152528" w:rsidRDefault="00BC7149" w:rsidP="00676BB8">
            <w:pPr>
              <w:pStyle w:val="a5"/>
              <w:numPr>
                <w:ilvl w:val="0"/>
                <w:numId w:val="2"/>
              </w:numPr>
              <w:spacing w:before="40" w:after="4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Портрет 9Х13 см;</w:t>
            </w:r>
          </w:p>
          <w:p w:rsidR="00BC7149" w:rsidRPr="00B41397" w:rsidRDefault="00BC7149" w:rsidP="00EA6D54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2. Жанровая (образовательная деятельность с детьми, во время игр, прогулки, детских праздников и т. п.) (не более 5).</w:t>
            </w:r>
          </w:p>
          <w:p w:rsidR="00BC7149" w:rsidRPr="00B41397" w:rsidRDefault="00BC7149" w:rsidP="00EA6D54">
            <w:pPr>
              <w:pStyle w:val="a5"/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Фотографии представляются в электронном виде в формате JPG, JPEG с разрешением 300 точек на дюйм без уменьшения исходного размера.</w:t>
            </w:r>
          </w:p>
        </w:tc>
      </w:tr>
      <w:tr w:rsidR="00BC7149" w:rsidRPr="00E64CB7" w:rsidTr="00EA6D54">
        <w:trPr>
          <w:gridBefore w:val="1"/>
          <w:gridAfter w:val="1"/>
          <w:wBefore w:w="421" w:type="dxa"/>
          <w:wAfter w:w="269" w:type="dxa"/>
          <w:trHeight w:val="1748"/>
          <w:jc w:val="center"/>
        </w:trPr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B41397" w:rsidRDefault="00BC7149" w:rsidP="00EA6D54">
            <w:pPr>
              <w:pStyle w:val="a5"/>
              <w:spacing w:before="40" w:after="40"/>
              <w:ind w:left="4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Материалы участника.</w:t>
            </w:r>
          </w:p>
          <w:p w:rsidR="00DB33E3" w:rsidRPr="00DB33E3" w:rsidRDefault="00DB33E3" w:rsidP="00DB33E3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3E3">
              <w:rPr>
                <w:rFonts w:ascii="Times New Roman" w:hAnsi="Times New Roman" w:cs="Times New Roman"/>
                <w:sz w:val="28"/>
                <w:szCs w:val="28"/>
              </w:rPr>
              <w:t>Примерное перспективное планирование работы со старшими дошкольниками  по нравственно – патриотическому воспитанию</w:t>
            </w:r>
          </w:p>
          <w:p w:rsidR="00DB33E3" w:rsidRPr="00DB33E3" w:rsidRDefault="00DB33E3" w:rsidP="00DB33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B33E3">
              <w:rPr>
                <w:rFonts w:ascii="Times New Roman" w:hAnsi="Times New Roman" w:cs="Times New Roman"/>
                <w:sz w:val="28"/>
                <w:szCs w:val="28"/>
              </w:rPr>
              <w:t xml:space="preserve">«Дом – колыбель души,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33E3">
              <w:rPr>
                <w:rFonts w:ascii="Times New Roman" w:hAnsi="Times New Roman" w:cs="Times New Roman"/>
                <w:sz w:val="28"/>
                <w:szCs w:val="28"/>
              </w:rPr>
              <w:t>ачало всех начал»</w:t>
            </w:r>
          </w:p>
          <w:p w:rsidR="00BC7149" w:rsidRDefault="00BC7149" w:rsidP="00DB33E3">
            <w:pPr>
              <w:pStyle w:val="a5"/>
              <w:numPr>
                <w:ilvl w:val="0"/>
                <w:numId w:val="1"/>
              </w:numPr>
              <w:spacing w:before="40" w:after="4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педагогов ДОО «</w:t>
            </w:r>
            <w:r w:rsidR="00DC3B20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королевство </w:t>
            </w:r>
            <w:r w:rsidR="00DC3B20">
              <w:rPr>
                <w:rFonts w:ascii="Times New Roman" w:hAnsi="Times New Roman" w:cs="Times New Roman"/>
                <w:sz w:val="28"/>
                <w:szCs w:val="28"/>
              </w:rPr>
              <w:t>точных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B33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методическому совету)</w:t>
            </w:r>
          </w:p>
          <w:p w:rsidR="00BC7149" w:rsidRPr="00B41397" w:rsidRDefault="00BC7149" w:rsidP="00EA6D54">
            <w:pPr>
              <w:pStyle w:val="a5"/>
              <w:spacing w:before="40" w:after="40"/>
              <w:ind w:left="4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149" w:rsidRPr="00E64CB7" w:rsidTr="00EA6D54">
        <w:trPr>
          <w:gridBefore w:val="1"/>
          <w:gridAfter w:val="1"/>
          <w:wBefore w:w="421" w:type="dxa"/>
          <w:wAfter w:w="269" w:type="dxa"/>
          <w:trHeight w:val="540"/>
          <w:jc w:val="center"/>
        </w:trPr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BC7149" w:rsidRPr="00B41397" w:rsidRDefault="00BC7149" w:rsidP="00EA6D54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eastAsia="Times New Roman" w:hAnsi="Times New Roman" w:cs="Times New Roman"/>
                <w:color w:val="auto"/>
              </w:rPr>
            </w:pPr>
            <w:r w:rsidRPr="00B41397">
              <w:rPr>
                <w:rFonts w:hAnsi="Times New Roman" w:cs="Times New Roman"/>
                <w:b/>
                <w:bCs/>
                <w:color w:val="auto"/>
              </w:rPr>
              <w:t>11. Подпись</w:t>
            </w:r>
          </w:p>
        </w:tc>
      </w:tr>
      <w:tr w:rsidR="00BC7149" w:rsidRPr="00B41397" w:rsidTr="00EA6D54">
        <w:trPr>
          <w:gridBefore w:val="1"/>
          <w:gridAfter w:val="1"/>
          <w:wBefore w:w="421" w:type="dxa"/>
          <w:wAfter w:w="269" w:type="dxa"/>
          <w:trHeight w:val="1748"/>
          <w:jc w:val="center"/>
        </w:trPr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BC7149" w:rsidRPr="00B41397" w:rsidRDefault="00BC7149" w:rsidP="00EA6D54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BC7149" w:rsidRPr="00B41397" w:rsidRDefault="00BC7149" w:rsidP="00EA6D54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149" w:rsidRPr="00B41397" w:rsidRDefault="00BC7149" w:rsidP="00EA6D54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BC7149" w:rsidRPr="00B41397" w:rsidRDefault="00BC7149" w:rsidP="00EA6D54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(подпись)           (фамилия, имя, отчество участника)</w:t>
            </w:r>
          </w:p>
          <w:p w:rsidR="00BC7149" w:rsidRPr="00B41397" w:rsidRDefault="00BC7149" w:rsidP="00EA6D54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149" w:rsidRPr="00B41397" w:rsidRDefault="00BC7149" w:rsidP="00EA6D54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 20____ г.    </w:t>
            </w:r>
          </w:p>
        </w:tc>
      </w:tr>
    </w:tbl>
    <w:p w:rsidR="0082126A" w:rsidRDefault="0082126A"/>
    <w:sectPr w:rsidR="0082126A" w:rsidSect="0082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3CD4"/>
    <w:multiLevelType w:val="hybridMultilevel"/>
    <w:tmpl w:val="66AA049A"/>
    <w:lvl w:ilvl="0" w:tplc="20CC81F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>
    <w:nsid w:val="37021172"/>
    <w:multiLevelType w:val="hybridMultilevel"/>
    <w:tmpl w:val="A280A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149"/>
    <w:rsid w:val="00012861"/>
    <w:rsid w:val="00043C60"/>
    <w:rsid w:val="000E60C7"/>
    <w:rsid w:val="000E792C"/>
    <w:rsid w:val="00130075"/>
    <w:rsid w:val="00152528"/>
    <w:rsid w:val="0031300E"/>
    <w:rsid w:val="00471683"/>
    <w:rsid w:val="0057637A"/>
    <w:rsid w:val="00641DF9"/>
    <w:rsid w:val="00676BB8"/>
    <w:rsid w:val="006D4EA9"/>
    <w:rsid w:val="007404C0"/>
    <w:rsid w:val="00746EAA"/>
    <w:rsid w:val="007D0086"/>
    <w:rsid w:val="0082126A"/>
    <w:rsid w:val="00882D34"/>
    <w:rsid w:val="00907ACE"/>
    <w:rsid w:val="00936271"/>
    <w:rsid w:val="009F3C25"/>
    <w:rsid w:val="00BC7149"/>
    <w:rsid w:val="00D95878"/>
    <w:rsid w:val="00DB33E3"/>
    <w:rsid w:val="00DC3B20"/>
    <w:rsid w:val="00E03AF5"/>
    <w:rsid w:val="00F7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149"/>
    <w:rPr>
      <w:color w:val="0000FF"/>
      <w:u w:val="single"/>
    </w:rPr>
  </w:style>
  <w:style w:type="character" w:customStyle="1" w:styleId="a4">
    <w:name w:val="Основной текст_"/>
    <w:basedOn w:val="a0"/>
    <w:link w:val="3"/>
    <w:rsid w:val="00BC71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BC7149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Body Text"/>
    <w:basedOn w:val="a"/>
    <w:link w:val="a6"/>
    <w:uiPriority w:val="99"/>
    <w:unhideWhenUsed/>
    <w:rsid w:val="00BC71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C7149"/>
    <w:rPr>
      <w:rFonts w:eastAsiaTheme="minorEastAsia"/>
      <w:lang w:eastAsia="ru-RU"/>
    </w:rPr>
  </w:style>
  <w:style w:type="paragraph" w:customStyle="1" w:styleId="a7">
    <w:name w:val="МОН"/>
    <w:rsid w:val="00BC7149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  <w:style w:type="character" w:customStyle="1" w:styleId="2">
    <w:name w:val="Основной текст (2)_"/>
    <w:basedOn w:val="a0"/>
    <w:link w:val="20"/>
    <w:rsid w:val="00BC71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;Полужирный"/>
    <w:basedOn w:val="a4"/>
    <w:rsid w:val="00BC714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BC7149"/>
    <w:pPr>
      <w:widowControl w:val="0"/>
      <w:shd w:val="clear" w:color="auto" w:fill="FFFFFF"/>
      <w:spacing w:before="960" w:after="480" w:line="328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DB33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B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78409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n.school17nsk.minobr63.ru/" TargetMode="External"/><Relationship Id="rId5" Type="http://schemas.openxmlformats.org/officeDocument/2006/relationships/hyperlink" Target="https://sites.google.com/site/umkaspiridonovaea/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2020-12-22T12:27:00Z</cp:lastPrinted>
  <dcterms:created xsi:type="dcterms:W3CDTF">2020-12-21T13:24:00Z</dcterms:created>
  <dcterms:modified xsi:type="dcterms:W3CDTF">2020-12-23T01:14:00Z</dcterms:modified>
</cp:coreProperties>
</file>